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341C7" w14:textId="29A79144" w:rsidR="00C951B0" w:rsidRPr="004C08ED" w:rsidRDefault="00C951B0" w:rsidP="00BF4288">
      <w:pPr>
        <w:pStyle w:val="EjercicioSangr1"/>
        <w:ind w:left="0"/>
        <w:rPr>
          <w:sz w:val="22"/>
          <w:szCs w:val="28"/>
          <w:lang w:val="en-US"/>
        </w:rPr>
      </w:pPr>
      <w:r w:rsidRPr="004C08ED">
        <w:rPr>
          <w:sz w:val="22"/>
          <w:szCs w:val="28"/>
          <w:lang w:val="en-US"/>
        </w:rPr>
        <w:t>Simpson v. Flanders, 58 WN. 2D 243 (2010)</w:t>
      </w:r>
      <w:r w:rsidRPr="004C08ED">
        <w:rPr>
          <w:sz w:val="22"/>
          <w:szCs w:val="28"/>
          <w:lang w:val="en-US"/>
        </w:rPr>
        <w:fldChar w:fldCharType="begin"/>
      </w:r>
      <w:r w:rsidRPr="004C08ED">
        <w:rPr>
          <w:sz w:val="22"/>
          <w:szCs w:val="28"/>
          <w:lang w:val="en-GB"/>
        </w:rPr>
        <w:instrText xml:space="preserve"> TA \l "</w:instrText>
      </w:r>
      <w:r w:rsidRPr="004C08ED">
        <w:rPr>
          <w:sz w:val="22"/>
          <w:szCs w:val="28"/>
          <w:lang w:val="en-US"/>
        </w:rPr>
        <w:instrText>Simpson v. Flanders, 58 WN. 2D 243 (2010)</w:instrText>
      </w:r>
      <w:r w:rsidRPr="004C08ED">
        <w:rPr>
          <w:sz w:val="22"/>
          <w:szCs w:val="28"/>
          <w:lang w:val="en-GB"/>
        </w:rPr>
        <w:instrText xml:space="preserve">" \s "Simpson v. Flanders" \c 1 </w:instrText>
      </w:r>
      <w:r w:rsidRPr="004C08ED">
        <w:rPr>
          <w:sz w:val="22"/>
          <w:szCs w:val="28"/>
          <w:lang w:val="en-US"/>
        </w:rPr>
        <w:fldChar w:fldCharType="end"/>
      </w:r>
    </w:p>
    <w:p w14:paraId="2F9F30DB" w14:textId="249E0DA2" w:rsidR="00C951B0" w:rsidRPr="004C08ED" w:rsidRDefault="00C951B0" w:rsidP="00BF4288">
      <w:pPr>
        <w:pStyle w:val="EjercicioSangr1"/>
        <w:ind w:left="0"/>
        <w:rPr>
          <w:sz w:val="22"/>
          <w:szCs w:val="28"/>
          <w:lang w:val="en-US"/>
        </w:rPr>
      </w:pPr>
      <w:r w:rsidRPr="004C08ED">
        <w:rPr>
          <w:sz w:val="22"/>
          <w:szCs w:val="28"/>
          <w:lang w:val="en-US"/>
        </w:rPr>
        <w:t>Kramer v. Kramer, 51 WN. 2d 315 (1979</w:t>
      </w:r>
      <w:r w:rsidR="00B97BA5" w:rsidRPr="004C08ED">
        <w:rPr>
          <w:sz w:val="22"/>
          <w:szCs w:val="28"/>
          <w:lang w:val="en-US"/>
        </w:rPr>
        <w:t>)</w:t>
      </w:r>
      <w:r w:rsidR="00345CD5" w:rsidRPr="004C08ED">
        <w:rPr>
          <w:sz w:val="22"/>
          <w:szCs w:val="28"/>
          <w:lang w:val="en-US"/>
        </w:rPr>
        <w:fldChar w:fldCharType="begin"/>
      </w:r>
      <w:r w:rsidR="00345CD5" w:rsidRPr="004C08ED">
        <w:rPr>
          <w:sz w:val="22"/>
          <w:szCs w:val="28"/>
          <w:lang w:val="en-GB"/>
        </w:rPr>
        <w:instrText xml:space="preserve"> TA \l "</w:instrText>
      </w:r>
      <w:r w:rsidR="00345CD5" w:rsidRPr="004C08ED">
        <w:rPr>
          <w:sz w:val="22"/>
          <w:szCs w:val="28"/>
          <w:lang w:val="en-US"/>
        </w:rPr>
        <w:instrText>Kramer v. Kramer, 51 WN. 2d 315 (1979</w:instrText>
      </w:r>
      <w:r w:rsidR="00345CD5" w:rsidRPr="004C08ED">
        <w:rPr>
          <w:sz w:val="22"/>
          <w:szCs w:val="28"/>
          <w:lang w:val="en-US"/>
        </w:rPr>
        <w:instrText>)</w:instrText>
      </w:r>
      <w:r w:rsidR="00345CD5" w:rsidRPr="004C08ED">
        <w:rPr>
          <w:sz w:val="22"/>
          <w:szCs w:val="28"/>
          <w:lang w:val="en-GB"/>
        </w:rPr>
        <w:instrText xml:space="preserve">" \s "Kramer v. Kramer" \c 1 </w:instrText>
      </w:r>
      <w:r w:rsidR="00345CD5" w:rsidRPr="004C08ED">
        <w:rPr>
          <w:sz w:val="22"/>
          <w:szCs w:val="28"/>
          <w:lang w:val="en-US"/>
        </w:rPr>
        <w:fldChar w:fldCharType="end"/>
      </w:r>
    </w:p>
    <w:p w14:paraId="5850C375" w14:textId="4A4207A7" w:rsidR="003479B4" w:rsidRDefault="003479B4">
      <w:pPr>
        <w:rPr>
          <w:sz w:val="24"/>
          <w:szCs w:val="24"/>
          <w:lang w:val="en-GB"/>
        </w:rPr>
      </w:pPr>
    </w:p>
    <w:p w14:paraId="6C130732" w14:textId="77777777" w:rsidR="004C08ED" w:rsidRPr="004C08ED" w:rsidRDefault="004C08ED">
      <w:pPr>
        <w:rPr>
          <w:sz w:val="24"/>
          <w:szCs w:val="24"/>
          <w:lang w:val="en-GB"/>
        </w:rPr>
      </w:pPr>
    </w:p>
    <w:p w14:paraId="25DB504B" w14:textId="77777777" w:rsidR="00345CD5" w:rsidRPr="00345CD5" w:rsidRDefault="00345CD5">
      <w:pPr>
        <w:pStyle w:val="Encabezadodelista"/>
        <w:tabs>
          <w:tab w:val="right" w:leader="dot" w:pos="88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TOA \h \c "1" \p </w:instrText>
      </w:r>
      <w:r>
        <w:rPr>
          <w:lang w:val="en-GB"/>
        </w:rPr>
        <w:fldChar w:fldCharType="separate"/>
      </w:r>
      <w:r w:rsidRPr="00345CD5">
        <w:rPr>
          <w:noProof/>
          <w:lang w:val="en-GB"/>
        </w:rPr>
        <w:t>Casos</w:t>
      </w:r>
    </w:p>
    <w:p w14:paraId="69A41C4B" w14:textId="77777777" w:rsidR="00345CD5" w:rsidRPr="00345CD5" w:rsidRDefault="00345CD5">
      <w:pPr>
        <w:pStyle w:val="Textoconsangra"/>
        <w:tabs>
          <w:tab w:val="right" w:leader="dot" w:pos="8828"/>
        </w:tabs>
        <w:rPr>
          <w:noProof/>
          <w:lang w:val="en-GB"/>
        </w:rPr>
      </w:pPr>
      <w:r w:rsidRPr="0046155C">
        <w:rPr>
          <w:noProof/>
          <w:lang w:val="en-US"/>
        </w:rPr>
        <w:t>Kramer v. Kramer, 51 WN. 2d 315 (1979)</w:t>
      </w:r>
      <w:r w:rsidRPr="00345CD5">
        <w:rPr>
          <w:noProof/>
          <w:lang w:val="en-GB"/>
        </w:rPr>
        <w:tab/>
        <w:t>1</w:t>
      </w:r>
    </w:p>
    <w:p w14:paraId="57DE5B49" w14:textId="77777777" w:rsidR="00345CD5" w:rsidRPr="00345CD5" w:rsidRDefault="00345CD5">
      <w:pPr>
        <w:pStyle w:val="Textoconsangra"/>
        <w:tabs>
          <w:tab w:val="right" w:leader="dot" w:pos="8828"/>
        </w:tabs>
        <w:rPr>
          <w:noProof/>
          <w:lang w:val="en-GB"/>
        </w:rPr>
      </w:pPr>
      <w:r w:rsidRPr="0046155C">
        <w:rPr>
          <w:noProof/>
          <w:lang w:val="en-US"/>
        </w:rPr>
        <w:t>Simpson v. Flanders, 58 WN. 2D 243 (2010)</w:t>
      </w:r>
      <w:r w:rsidRPr="00345CD5">
        <w:rPr>
          <w:noProof/>
          <w:lang w:val="en-GB"/>
        </w:rPr>
        <w:tab/>
        <w:t>1</w:t>
      </w:r>
    </w:p>
    <w:p w14:paraId="19DC3218" w14:textId="0860EAE5" w:rsidR="00345CD5" w:rsidRPr="00C951B0" w:rsidRDefault="00345CD5">
      <w:pPr>
        <w:rPr>
          <w:lang w:val="en-GB"/>
        </w:rPr>
      </w:pPr>
      <w:r>
        <w:rPr>
          <w:lang w:val="en-GB"/>
        </w:rPr>
        <w:fldChar w:fldCharType="end"/>
      </w:r>
    </w:p>
    <w:sectPr w:rsidR="00345CD5" w:rsidRPr="00C951B0" w:rsidSect="00FA59A8"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1B0"/>
    <w:rsid w:val="000441A8"/>
    <w:rsid w:val="001D6B01"/>
    <w:rsid w:val="002F76D5"/>
    <w:rsid w:val="00345CD5"/>
    <w:rsid w:val="003479B4"/>
    <w:rsid w:val="004C08ED"/>
    <w:rsid w:val="00525EE7"/>
    <w:rsid w:val="006F4D19"/>
    <w:rsid w:val="00956815"/>
    <w:rsid w:val="0098730A"/>
    <w:rsid w:val="00A26901"/>
    <w:rsid w:val="00A809AD"/>
    <w:rsid w:val="00B97BA5"/>
    <w:rsid w:val="00BF4288"/>
    <w:rsid w:val="00C951B0"/>
    <w:rsid w:val="00DF11FB"/>
    <w:rsid w:val="00EF34EC"/>
    <w:rsid w:val="00F07CF0"/>
    <w:rsid w:val="00F902EA"/>
    <w:rsid w:val="00FC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514F5"/>
  <w15:chartTrackingRefBased/>
  <w15:docId w15:val="{AF301EDC-3018-4AB3-AFFC-96F540D8D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jercicioSangr1">
    <w:name w:val="Ejercicio Sangr1"/>
    <w:basedOn w:val="Normal"/>
    <w:qFormat/>
    <w:rsid w:val="00C951B0"/>
    <w:pPr>
      <w:spacing w:before="120" w:after="0" w:line="240" w:lineRule="auto"/>
      <w:ind w:left="567"/>
    </w:pPr>
    <w:rPr>
      <w:rFonts w:eastAsiaTheme="minorEastAsia" w:cs="Times New Roman"/>
      <w:sz w:val="21"/>
      <w:szCs w:val="24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C951B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345CD5"/>
    <w:pPr>
      <w:spacing w:after="0"/>
      <w:ind w:left="22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4168E-1B72-4331-8008-2D16024D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Roca</dc:creator>
  <cp:keywords/>
  <dc:description/>
  <cp:lastModifiedBy>Rafael Roca</cp:lastModifiedBy>
  <cp:revision>2</cp:revision>
  <dcterms:created xsi:type="dcterms:W3CDTF">2021-02-18T16:36:00Z</dcterms:created>
  <dcterms:modified xsi:type="dcterms:W3CDTF">2021-02-19T13:18:00Z</dcterms:modified>
</cp:coreProperties>
</file>